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20F" w:rsidRDefault="00E0720F" w:rsidP="00E0720F">
      <w:r>
        <w:t>Обучающиеся 1-11 классов, в том числе обучающиеся с ограниченными возможностями здоровья, осваивают образовательные программы естественно-научной и технологической направленностей центра «Точка роста» на базе МКОУ «</w:t>
      </w:r>
      <w:proofErr w:type="spellStart"/>
      <w:r>
        <w:t>Гильярская</w:t>
      </w:r>
      <w:proofErr w:type="spellEnd"/>
      <w:r>
        <w:t xml:space="preserve"> СОШ» </w:t>
      </w:r>
      <w:proofErr w:type="spellStart"/>
      <w:r>
        <w:t>Магарамкентского</w:t>
      </w:r>
      <w:proofErr w:type="spellEnd"/>
      <w:r>
        <w:t xml:space="preserve"> района</w:t>
      </w:r>
      <w:r w:rsidR="00A42991">
        <w:t xml:space="preserve"> РД.</w:t>
      </w:r>
      <w:bookmarkStart w:id="0" w:name="_GoBack"/>
      <w:bookmarkEnd w:id="0"/>
    </w:p>
    <w:p w:rsidR="00E0720F" w:rsidRDefault="00E0720F" w:rsidP="00E0720F"/>
    <w:p w:rsidR="00E0720F" w:rsidRDefault="00E0720F" w:rsidP="00E0720F">
      <w:r>
        <w:t>по образовательным программам начального общего образования -  117 человек;</w:t>
      </w:r>
    </w:p>
    <w:p w:rsidR="00E0720F" w:rsidRDefault="00E0720F" w:rsidP="00E0720F">
      <w:r>
        <w:t>по образовательным программам основного общего образования - 145 человек;</w:t>
      </w:r>
    </w:p>
    <w:p w:rsidR="00FC69F6" w:rsidRDefault="00E0720F" w:rsidP="00E0720F">
      <w:r>
        <w:t xml:space="preserve">по образовательным программам среднего общего образования - 21 человек. </w:t>
      </w:r>
    </w:p>
    <w:sectPr w:rsidR="00FC6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C4"/>
    <w:rsid w:val="00A42991"/>
    <w:rsid w:val="00BE49C4"/>
    <w:rsid w:val="00E0720F"/>
    <w:rsid w:val="00FC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1F694-C749-4BBF-B014-FB3E8C7F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SPecialiST RePack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2023-04-05T06:11:00Z</dcterms:created>
  <dcterms:modified xsi:type="dcterms:W3CDTF">2023-04-17T06:46:00Z</dcterms:modified>
</cp:coreProperties>
</file>